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C3254D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2447925</wp:posOffset>
            </wp:positionV>
            <wp:extent cx="2771775" cy="2457450"/>
            <wp:effectExtent l="19050" t="0" r="9525" b="0"/>
            <wp:wrapThrough wrapText="bothSides">
              <wp:wrapPolygon edited="0">
                <wp:start x="-148" y="0"/>
                <wp:lineTo x="-148" y="21433"/>
                <wp:lineTo x="21674" y="21433"/>
                <wp:lineTo x="21674" y="0"/>
                <wp:lineTo x="-148" y="0"/>
              </wp:wrapPolygon>
            </wp:wrapThrough>
            <wp:docPr id="1" name="Picture 1" descr="https://lh6.googleusercontent.com/zXQmqXrG_8SQbNl4N7jG9BETu2o4FXArimFLWfsK7_eEB3M_WCsCcNq7oTKWsQhIT-gO2ncd-dfcGPFj5nQija6LXQKZxolJ_0b1aB1f7GfoyG_RxzXD9VgqRL6cFniEwVcQRRz-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XQmqXrG_8SQbNl4N7jG9BETu2o4FXArimFLWfsK7_eEB3M_WCsCcNq7oTKWsQhIT-gO2ncd-dfcGPFj5nQija6LXQKZxolJ_0b1aB1f7GfoyG_RxzXD9VgqRL6cFniEwVcQRRz-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25A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E2025A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E2025A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E2025A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E2025A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E2025A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E2025A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E2025A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E2025A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EE1221" w:rsidRDefault="00C3254D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>The Bay</w:t>
                  </w:r>
                </w:p>
                <w:p w:rsidR="00C501F5" w:rsidRDefault="00C3254D" w:rsidP="008B37CF">
                  <w:pPr>
                    <w:pStyle w:val="NoSpacing"/>
                  </w:pPr>
                  <w:r>
                    <w:t>Helen Frankenthaler</w:t>
                  </w:r>
                </w:p>
                <w:p w:rsidR="008B37CF" w:rsidRDefault="00C3254D" w:rsidP="008B37CF">
                  <w:pPr>
                    <w:pStyle w:val="NoSpacing"/>
                  </w:pPr>
                  <w:proofErr w:type="gramStart"/>
                  <w:r>
                    <w:t>1963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C3254D" w:rsidP="008B37CF">
                  <w:pPr>
                    <w:pStyle w:val="NoSpacing"/>
                  </w:pPr>
                  <w:r>
                    <w:t>6’ 8 7/8” x 6’ 9 7/8”</w:t>
                  </w:r>
                </w:p>
                <w:p w:rsidR="008B37CF" w:rsidRDefault="00C3254D" w:rsidP="008B37CF">
                  <w:pPr>
                    <w:pStyle w:val="NoSpacing"/>
                  </w:pPr>
                  <w:r>
                    <w:t>Detroit Institute of Arts, Detroit</w:t>
                  </w:r>
                </w:p>
                <w:p w:rsidR="00C3254D" w:rsidRDefault="00C3254D" w:rsidP="008B37CF">
                  <w:pPr>
                    <w:pStyle w:val="NoSpacing"/>
                  </w:pPr>
                  <w:r>
                    <w:t>Post-Painterly Abstraction – United States</w:t>
                  </w:r>
                </w:p>
                <w:p w:rsidR="008B37CF" w:rsidRPr="008B37CF" w:rsidRDefault="00C3254D" w:rsidP="008B37CF">
                  <w:pPr>
                    <w:pStyle w:val="NoSpacing"/>
                  </w:pPr>
                  <w:r>
                    <w:t>Acrylic</w:t>
                  </w:r>
                  <w:r w:rsidR="00745F18">
                    <w:t xml:space="preserve">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E4763"/>
    <w:rsid w:val="0032232A"/>
    <w:rsid w:val="005006F7"/>
    <w:rsid w:val="005C1578"/>
    <w:rsid w:val="005D6F2C"/>
    <w:rsid w:val="005E61C5"/>
    <w:rsid w:val="00745F18"/>
    <w:rsid w:val="0077220D"/>
    <w:rsid w:val="008B37CF"/>
    <w:rsid w:val="009456F4"/>
    <w:rsid w:val="00B751D0"/>
    <w:rsid w:val="00BB5E92"/>
    <w:rsid w:val="00C31B32"/>
    <w:rsid w:val="00C3254D"/>
    <w:rsid w:val="00C501F5"/>
    <w:rsid w:val="00E2025A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2016-01-11T16:31:00Z</dcterms:created>
  <dcterms:modified xsi:type="dcterms:W3CDTF">2016-01-11T16:31:00Z</dcterms:modified>
</cp:coreProperties>
</file>