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96AE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2533650</wp:posOffset>
            </wp:positionV>
            <wp:extent cx="1710055" cy="2314575"/>
            <wp:effectExtent l="19050" t="0" r="4445" b="0"/>
            <wp:wrapThrough wrapText="bothSides">
              <wp:wrapPolygon edited="0">
                <wp:start x="-241" y="0"/>
                <wp:lineTo x="-241" y="21511"/>
                <wp:lineTo x="21656" y="21511"/>
                <wp:lineTo x="21656" y="0"/>
                <wp:lineTo x="-241" y="0"/>
              </wp:wrapPolygon>
            </wp:wrapThrough>
            <wp:docPr id="1" name="Picture 1" descr="https://classconnection.s3.amazonaws.com/1302/flashcards/711695/jpg/artstor_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1302/flashcards/711695/jpg/artstor_9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F3E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C1F3E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C1F3E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C95317" w:rsidRDefault="00C95317" w:rsidP="00C95317">
                  <w:pPr>
                    <w:pStyle w:val="NoSpacing"/>
                  </w:pPr>
                  <w:r>
                    <w:t>Virgin (</w:t>
                  </w:r>
                  <w:proofErr w:type="spellStart"/>
                  <w:r>
                    <w:t>Theotokos</w:t>
                  </w:r>
                  <w:proofErr w:type="spellEnd"/>
                  <w:r>
                    <w:t>) and Child between Saints Theodore and George</w:t>
                  </w:r>
                </w:p>
                <w:p w:rsidR="00C95317" w:rsidRDefault="00C95317" w:rsidP="00C95317">
                  <w:pPr>
                    <w:pStyle w:val="NoSpacing"/>
                  </w:pPr>
                  <w:r>
                    <w:t>Artist unknown</w:t>
                  </w:r>
                </w:p>
                <w:p w:rsidR="00C95317" w:rsidRDefault="00C95317" w:rsidP="00C95317">
                  <w:pPr>
                    <w:pStyle w:val="NoSpacing"/>
                  </w:pPr>
                  <w:r>
                    <w:t>6</w:t>
                  </w:r>
                  <w:r w:rsidRPr="00C95317">
                    <w:rPr>
                      <w:vertAlign w:val="superscript"/>
                    </w:rPr>
                    <w:t>th</w:t>
                  </w:r>
                  <w:r>
                    <w:t xml:space="preserve"> or early 7</w:t>
                  </w:r>
                  <w:r w:rsidRPr="00C95317">
                    <w:rPr>
                      <w:vertAlign w:val="superscript"/>
                    </w:rPr>
                    <w:t>th</w:t>
                  </w:r>
                  <w:r>
                    <w:t xml:space="preserve"> century C.E.</w:t>
                  </w:r>
                </w:p>
                <w:p w:rsidR="00C95317" w:rsidRDefault="00C95317" w:rsidP="00C95317">
                  <w:pPr>
                    <w:pStyle w:val="NoSpacing"/>
                  </w:pPr>
                  <w:r>
                    <w:t>2’ 3” x 1’ 7 1/8”</w:t>
                  </w:r>
                </w:p>
                <w:p w:rsidR="00C95317" w:rsidRDefault="00C95317" w:rsidP="00C95317">
                  <w:pPr>
                    <w:pStyle w:val="NoSpacing"/>
                  </w:pPr>
                  <w:r>
                    <w:t>Monastery of St. Catherine, Mount Sinai, Egypt</w:t>
                  </w:r>
                </w:p>
                <w:p w:rsidR="00C95317" w:rsidRDefault="00C95317" w:rsidP="00C95317">
                  <w:pPr>
                    <w:pStyle w:val="NoSpacing"/>
                  </w:pPr>
                  <w:r>
                    <w:t xml:space="preserve">Early Byzantine </w:t>
                  </w:r>
                </w:p>
                <w:p w:rsidR="00C95317" w:rsidRPr="0077220D" w:rsidRDefault="00C95317" w:rsidP="00C95317">
                  <w:pPr>
                    <w:pStyle w:val="NoSpacing"/>
                  </w:pPr>
                  <w:r>
                    <w:t>Encaustic on 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4C1F3E"/>
    <w:rsid w:val="005006F7"/>
    <w:rsid w:val="005E61C5"/>
    <w:rsid w:val="0077220D"/>
    <w:rsid w:val="008759DC"/>
    <w:rsid w:val="009456F4"/>
    <w:rsid w:val="00B751D0"/>
    <w:rsid w:val="00B96AE3"/>
    <w:rsid w:val="00BB5E92"/>
    <w:rsid w:val="00C95317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C95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2015-09-28T02:48:00Z</dcterms:created>
  <dcterms:modified xsi:type="dcterms:W3CDTF">2015-09-28T02:48:00Z</dcterms:modified>
</cp:coreProperties>
</file>