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55A3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2847975</wp:posOffset>
            </wp:positionV>
            <wp:extent cx="1450975" cy="1790700"/>
            <wp:effectExtent l="19050" t="0" r="0" b="0"/>
            <wp:wrapThrough wrapText="bothSides">
              <wp:wrapPolygon edited="0">
                <wp:start x="-284" y="0"/>
                <wp:lineTo x="-284" y="21370"/>
                <wp:lineTo x="21553" y="21370"/>
                <wp:lineTo x="21553" y="0"/>
                <wp:lineTo x="-284" y="0"/>
              </wp:wrapPolygon>
            </wp:wrapThrough>
            <wp:docPr id="7" name="Picture 7" descr="https://classconnection.s3.amazonaws.com/340/flashcards/186340/jpg/jacob135239009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assconnection.s3.amazonaws.com/340/flashcards/186340/jpg/jacob1352390097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2847975</wp:posOffset>
            </wp:positionV>
            <wp:extent cx="1581150" cy="1790700"/>
            <wp:effectExtent l="19050" t="0" r="0" b="0"/>
            <wp:wrapThrough wrapText="bothSides">
              <wp:wrapPolygon edited="0">
                <wp:start x="-260" y="0"/>
                <wp:lineTo x="-260" y="21370"/>
                <wp:lineTo x="21600" y="21370"/>
                <wp:lineTo x="21600" y="0"/>
                <wp:lineTo x="-260" y="0"/>
              </wp:wrapPolygon>
            </wp:wrapThrough>
            <wp:docPr id="1" name="Picture 1" descr="https://classconnection.s3.amazonaws.com/1795/flashcards/651359/png/cvm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1795/flashcards/651359/png/cvms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41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B141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B141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B141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B141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B141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B141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B141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B141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55A3E" w:rsidRDefault="00555A3E" w:rsidP="00555A3E">
                  <w:pPr>
                    <w:pStyle w:val="NoSpacing"/>
                  </w:pPr>
                  <w:r>
                    <w:t xml:space="preserve">Rebecca and Eliezer at the Well and Jacob Wrestling the Angel, from the </w:t>
                  </w:r>
                  <w:r w:rsidRPr="00555A3E">
                    <w:rPr>
                      <w:i/>
                    </w:rPr>
                    <w:t>Vienna Genesis</w:t>
                  </w:r>
                </w:p>
                <w:p w:rsidR="00555A3E" w:rsidRDefault="00555A3E" w:rsidP="00555A3E">
                  <w:pPr>
                    <w:pStyle w:val="NoSpacing"/>
                  </w:pPr>
                  <w:r>
                    <w:t>Artist unknown</w:t>
                  </w:r>
                </w:p>
                <w:p w:rsidR="00555A3E" w:rsidRDefault="00555A3E" w:rsidP="00555A3E">
                  <w:pPr>
                    <w:pStyle w:val="NoSpacing"/>
                  </w:pPr>
                  <w:r>
                    <w:t>Early 6</w:t>
                  </w:r>
                  <w:r w:rsidRPr="00555A3E">
                    <w:rPr>
                      <w:vertAlign w:val="superscript"/>
                    </w:rPr>
                    <w:t>th</w:t>
                  </w:r>
                  <w:r>
                    <w:t xml:space="preserve"> century C.E.</w:t>
                  </w:r>
                </w:p>
                <w:p w:rsidR="00555A3E" w:rsidRDefault="00D55D80" w:rsidP="00555A3E">
                  <w:pPr>
                    <w:pStyle w:val="NoSpacing"/>
                  </w:pPr>
                  <w:r>
                    <w:t>1’ 1/4” x 9 ¼”</w:t>
                  </w:r>
                </w:p>
                <w:p w:rsidR="00D55D80" w:rsidRDefault="00D55D80" w:rsidP="00555A3E">
                  <w:pPr>
                    <w:pStyle w:val="NoSpacing"/>
                  </w:pPr>
                  <w:r>
                    <w:t>Vienna, Austria</w:t>
                  </w:r>
                </w:p>
                <w:p w:rsidR="00D55D80" w:rsidRDefault="00D55D80" w:rsidP="00555A3E">
                  <w:pPr>
                    <w:pStyle w:val="NoSpacing"/>
                  </w:pPr>
                  <w:r>
                    <w:t>Early Byzantine</w:t>
                  </w:r>
                </w:p>
                <w:p w:rsidR="00D55D80" w:rsidRPr="00555A3E" w:rsidRDefault="00D55D80" w:rsidP="00555A3E">
                  <w:pPr>
                    <w:pStyle w:val="NoSpacing"/>
                  </w:pPr>
                  <w:r>
                    <w:t xml:space="preserve">Illuminated manuscript (tempera, gold, and silver on purple vellum) 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D5219"/>
    <w:rsid w:val="003B1415"/>
    <w:rsid w:val="005006F7"/>
    <w:rsid w:val="00555A3E"/>
    <w:rsid w:val="005E61C5"/>
    <w:rsid w:val="0077220D"/>
    <w:rsid w:val="00922D73"/>
    <w:rsid w:val="009456F4"/>
    <w:rsid w:val="00B751D0"/>
    <w:rsid w:val="00BB5E92"/>
    <w:rsid w:val="00D55D80"/>
    <w:rsid w:val="00EF5259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55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2015-09-24T15:02:00Z</dcterms:created>
  <dcterms:modified xsi:type="dcterms:W3CDTF">2015-09-24T15:02:00Z</dcterms:modified>
</cp:coreProperties>
</file>