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B87283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2466975</wp:posOffset>
            </wp:positionV>
            <wp:extent cx="2990850" cy="2438400"/>
            <wp:effectExtent l="19050" t="0" r="0" b="0"/>
            <wp:wrapThrough wrapText="bothSides">
              <wp:wrapPolygon edited="0">
                <wp:start x="-138" y="0"/>
                <wp:lineTo x="-138" y="21431"/>
                <wp:lineTo x="21600" y="21431"/>
                <wp:lineTo x="21600" y="0"/>
                <wp:lineTo x="-138" y="0"/>
              </wp:wrapPolygon>
            </wp:wrapThrough>
            <wp:docPr id="2" name="Picture 1" descr="https://lh4.googleusercontent.com/NGH3mvpbNLZ_waLxDlbFxaUIWv0SjeMz6ZqGDphd2w9VNPvWsB1jVssSXNRIn9fMRCrc6AboU98bCMsHuVeGC7de-THCWS2vnSOEA15rJya9HOJXTjP-r5T1cpFZVUw_xTx-c9xE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NGH3mvpbNLZ_waLxDlbFxaUIWv0SjeMz6ZqGDphd2w9VNPvWsB1jVssSXNRIn9fMRCrc6AboU98bCMsHuVeGC7de-THCWS2vnSOEA15rJya9HOJXTjP-r5T1cpFZVUw_xTx-c9xER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5E0C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625E0C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625E0C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625E0C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625E0C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625E0C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625E0C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625E0C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625E0C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8B37CF" w:rsidRPr="00B87283" w:rsidRDefault="00B87283" w:rsidP="008B37CF">
                  <w:pPr>
                    <w:pStyle w:val="NoSpacing"/>
                  </w:pPr>
                  <w:r>
                    <w:rPr>
                      <w:i/>
                    </w:rPr>
                    <w:t xml:space="preserve">Y no </w:t>
                  </w:r>
                  <w:proofErr w:type="spellStart"/>
                  <w:r>
                    <w:rPr>
                      <w:i/>
                    </w:rPr>
                    <w:t>hai</w:t>
                  </w:r>
                  <w:proofErr w:type="spellEnd"/>
                  <w:r>
                    <w:rPr>
                      <w:i/>
                    </w:rPr>
                    <w:t xml:space="preserve"> </w:t>
                  </w:r>
                  <w:proofErr w:type="spellStart"/>
                  <w:r>
                    <w:rPr>
                      <w:i/>
                    </w:rPr>
                    <w:t>remedio</w:t>
                  </w:r>
                  <w:proofErr w:type="spellEnd"/>
                  <w:r>
                    <w:rPr>
                      <w:i/>
                    </w:rPr>
                    <w:t xml:space="preserve"> (And There’s Nothing to Be </w:t>
                  </w:r>
                  <w:proofErr w:type="gramStart"/>
                  <w:r>
                    <w:rPr>
                      <w:i/>
                    </w:rPr>
                    <w:t>Done</w:t>
                  </w:r>
                  <w:proofErr w:type="gramEnd"/>
                  <w:r>
                    <w:rPr>
                      <w:i/>
                    </w:rPr>
                    <w:t>)</w:t>
                  </w:r>
                  <w:r>
                    <w:t xml:space="preserve">, from </w:t>
                  </w:r>
                  <w:r>
                    <w:rPr>
                      <w:i/>
                    </w:rPr>
                    <w:t xml:space="preserve">Los </w:t>
                  </w:r>
                  <w:proofErr w:type="spellStart"/>
                  <w:r>
                    <w:rPr>
                      <w:i/>
                    </w:rPr>
                    <w:t>Desastres</w:t>
                  </w:r>
                  <w:proofErr w:type="spellEnd"/>
                  <w:r>
                    <w:rPr>
                      <w:i/>
                    </w:rPr>
                    <w:t xml:space="preserve"> de la Guerra (The Disasters of War)</w:t>
                  </w:r>
                  <w:r>
                    <w:t xml:space="preserve"> plate</w:t>
                  </w:r>
                </w:p>
                <w:p w:rsidR="008B37CF" w:rsidRDefault="00B87283" w:rsidP="008B37CF">
                  <w:pPr>
                    <w:pStyle w:val="NoSpacing"/>
                  </w:pPr>
                  <w:r>
                    <w:t>Francisco de Goya</w:t>
                  </w:r>
                </w:p>
                <w:p w:rsidR="008B37CF" w:rsidRDefault="00B87283" w:rsidP="008B37CF">
                  <w:pPr>
                    <w:pStyle w:val="NoSpacing"/>
                  </w:pPr>
                  <w:r>
                    <w:t>1810-1823</w:t>
                  </w:r>
                  <w:r w:rsidR="008B37CF">
                    <w:t xml:space="preserve"> C.E.</w:t>
                  </w:r>
                  <w:r>
                    <w:t xml:space="preserve"> (published 1863)</w:t>
                  </w:r>
                </w:p>
                <w:p w:rsidR="008B37CF" w:rsidRDefault="00B87283" w:rsidP="008B37CF">
                  <w:pPr>
                    <w:pStyle w:val="NoSpacing"/>
                  </w:pPr>
                  <w:r>
                    <w:t>5 11/16” x 5 ½”</w:t>
                  </w:r>
                </w:p>
                <w:p w:rsidR="008B37CF" w:rsidRDefault="00B87283" w:rsidP="008B37CF">
                  <w:pPr>
                    <w:pStyle w:val="NoSpacing"/>
                  </w:pPr>
                  <w:r>
                    <w:t>The Metropolitan Museum of Art, New York</w:t>
                  </w:r>
                </w:p>
                <w:p w:rsidR="008B37CF" w:rsidRDefault="00B87283" w:rsidP="008B37CF">
                  <w:pPr>
                    <w:pStyle w:val="NoSpacing"/>
                  </w:pPr>
                  <w:r>
                    <w:t>Romanticism - Spain</w:t>
                  </w:r>
                </w:p>
                <w:p w:rsidR="008B37CF" w:rsidRPr="008B37CF" w:rsidRDefault="00B87283" w:rsidP="008B37CF">
                  <w:pPr>
                    <w:pStyle w:val="NoSpacing"/>
                  </w:pPr>
                  <w:r>
                    <w:t xml:space="preserve">Etching, </w:t>
                  </w:r>
                  <w:proofErr w:type="spellStart"/>
                  <w:r>
                    <w:t>drypoint</w:t>
                  </w:r>
                  <w:proofErr w:type="spellEnd"/>
                  <w:r>
                    <w:t>, burin, and burnishing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2E4763"/>
    <w:rsid w:val="005006F7"/>
    <w:rsid w:val="005E61C5"/>
    <w:rsid w:val="00625E0C"/>
    <w:rsid w:val="0077220D"/>
    <w:rsid w:val="008B37CF"/>
    <w:rsid w:val="009456F4"/>
    <w:rsid w:val="00B751D0"/>
    <w:rsid w:val="00B87283"/>
    <w:rsid w:val="00BB5E92"/>
    <w:rsid w:val="00C31B32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2015-11-18T21:17:00Z</dcterms:created>
  <dcterms:modified xsi:type="dcterms:W3CDTF">2015-11-18T21:17:00Z</dcterms:modified>
</cp:coreProperties>
</file>